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6B0211" w:rsidRPr="006B0211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0211" w:rsidRPr="006B0211" w:rsidRDefault="006B0211" w:rsidP="006B0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6B0211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　育　部　司　局　函　件 </w:t>
            </w:r>
          </w:p>
        </w:tc>
      </w:tr>
      <w:tr w:rsidR="006B0211" w:rsidRPr="006B0211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6B0211" w:rsidRPr="006B0211" w:rsidRDefault="006B0211" w:rsidP="006B0211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6B0211" w:rsidRPr="006B0211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0211" w:rsidRPr="006B0211" w:rsidRDefault="006B0211" w:rsidP="006B0211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6B0211" w:rsidRPr="006B0211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6B0211" w:rsidRPr="006B0211" w:rsidRDefault="006B0211" w:rsidP="006B0211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6B0211" w:rsidRPr="006B0211" w:rsidRDefault="006B0211" w:rsidP="006B021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6B0211" w:rsidRPr="006B0211">
        <w:trPr>
          <w:tblCellSpacing w:w="0" w:type="dxa"/>
          <w:jc w:val="center"/>
        </w:trPr>
        <w:tc>
          <w:tcPr>
            <w:tcW w:w="5000" w:type="pct"/>
            <w:hideMark/>
          </w:tcPr>
          <w:p w:rsidR="006B0211" w:rsidRPr="006B0211" w:rsidRDefault="006B0211" w:rsidP="006B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0211" w:rsidRPr="006B0211" w:rsidRDefault="006B0211" w:rsidP="006B021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211">
              <w:rPr>
                <w:rFonts w:ascii="宋体" w:eastAsia="宋体" w:hAnsi="宋体" w:cs="宋体"/>
                <w:kern w:val="0"/>
                <w:sz w:val="18"/>
                <w:szCs w:val="18"/>
              </w:rPr>
              <w:t>教社科司函〔2015〕309号</w:t>
            </w:r>
          </w:p>
          <w:p w:rsidR="006B0211" w:rsidRPr="006B0211" w:rsidRDefault="006B0211" w:rsidP="006B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6B0211" w:rsidRPr="006B0211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6B0211" w:rsidRPr="006B021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0211" w:rsidRPr="006B0211" w:rsidRDefault="006B0211" w:rsidP="006B0211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6B021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教育部社科司关于进一步完善教育部人文社会科学专家库的通知 </w:t>
                        </w:r>
                      </w:p>
                    </w:tc>
                  </w:tr>
                </w:tbl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B0211" w:rsidRPr="006B02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B0211" w:rsidRPr="006B02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有关高校：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为更好地适应高校人文社会科学发展需要，我司近期将进一步完善教育部人文社会科学专家库，请各高校做好专家信息报送工作。现将有关事项通知如下：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</w:t>
                  </w:r>
                  <w:r w:rsidRPr="006B021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 xml:space="preserve">　一、推荐专家的基本条件</w:t>
                  </w:r>
                  <w:r w:rsidRPr="006B021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坚持马克思主义，坚持党的基本路线和方针、政策，政治立场坚定，具有较高的政治理论素养。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具有高级专业技术职称，在编在岗。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3.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具有较高的学术水平和宽广的学术视野，在相关研究领域有较高的学术影响。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4.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具有高尚的学术道德。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二、专家信息填报要求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对已有专家库进行审核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专家库中目前所列专家为各高校前一年推荐并经整理后的结果，各高校应根据本通知要求和实际情况对本校专家信息进行认真审核，本着宁缺勿滥的原则，对入库专家严格把关。对已调离学校或长期不在本校工作的专家，以及因发生学风问题等不符合入选基本条件的专家，要从专家库中删除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核实专家信息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经审核拟保留的专家，请按照《教育部人文社会科学专家库填报说明》（附件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）的要求，全面核实专家信息资料，特别是要核实、补充专家的移动电话、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地址等信息，以便及时与专家进行联系。请直接在电子表格上进行核对和修改，注意不要改动表格栏目内容和栏目排列顺序。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3.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适当增补专家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各高校可根据实际情况适当推荐部分新增专家，推荐新增专家应按照基本条件要求严格把关。重点推荐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千人计划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入选者、国家杰出青年科学基金获得者、国家百千万人才工程入选者、国家及地方批准的有突出贡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>献的中青年专家、国务院学位委员会评议组成员、教育部长江学者、跨世纪人才、新世纪优秀人才等。请注意推荐宗教学、考古学、体育学、艺术学、外语小语种、少数民族语言和方言以及新兴交叉学科方面的专家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三、报送办法</w:t>
                  </w:r>
                  <w:r w:rsidRPr="006B021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请在中国高校人文社会科学信息网（</w:t>
                  </w:r>
                  <w:hyperlink r:id="rId6" w:history="1">
                    <w:r w:rsidRPr="006B021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www.sinoss.net</w:t>
                    </w:r>
                  </w:hyperlink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）下载本通知附件。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高校社科管理咨询服务中心将于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27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日前，按照各高校在中国高校人文社会科学信息网登录的地址与联系人，将现有专家库通过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发至有关各高校，请注意查收。如在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30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日前未收到，请通过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或来电查询。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3.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本次专家信息表仍然采用新版规范表格填报，请各高校科研（社科）处按要求完整填报推荐的专家信息。新版专家信息表已打包成压缩文件，下载后请解压缩后填报。填报完成并汇总至一张表格中，单独提交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Excel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文件即可。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4.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现有专家库中没有专家记录的高校，可按照本通知要求填写《教育部人文社会科学专家信息表》（附件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）后报送。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5.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请务必于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21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日前将审核修改后的专家库电子版发送至</w:t>
                  </w:r>
                  <w:hyperlink r:id="rId7" w:history="1">
                    <w:r w:rsidRPr="006B021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moesk@bnu.edu.cn</w:t>
                    </w:r>
                  </w:hyperlink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，邮件主题请标明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“**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学校推荐专家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。联系人：范明宇，联系电话：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010-58805145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</w:p>
                <w:p w:rsidR="006B0211" w:rsidRPr="006B0211" w:rsidRDefault="006B0211" w:rsidP="006B0211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附件：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1.</w:t>
                  </w:r>
                  <w:hyperlink r:id="rId8" w:tgtFrame="_blank" w:history="1">
                    <w:r w:rsidRPr="006B021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专家库填报说明</w:t>
                    </w:r>
                  </w:hyperlink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2.</w:t>
                  </w:r>
                  <w:hyperlink r:id="rId9" w:tgtFrame="_blank" w:history="1">
                    <w:r w:rsidRPr="006B021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专家信息表</w:t>
                    </w:r>
                  </w:hyperlink>
                </w:p>
                <w:p w:rsidR="006B0211" w:rsidRPr="006B0211" w:rsidRDefault="006B0211" w:rsidP="006B0211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教育部社会科学司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  <w:t>2015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16</w:t>
                  </w:r>
                  <w:r w:rsidRPr="006B0211">
                    <w:rPr>
                      <w:rFonts w:ascii="Arial" w:eastAsia="宋体" w:hAnsi="Arial" w:cs="Arial"/>
                      <w:kern w:val="0"/>
                      <w:szCs w:val="21"/>
                    </w:rPr>
                    <w:t>日</w:t>
                  </w:r>
                </w:p>
                <w:p w:rsidR="006B0211" w:rsidRPr="006B0211" w:rsidRDefault="006B0211" w:rsidP="006B0211">
                  <w:pPr>
                    <w:widowControl/>
                    <w:spacing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</w:tr>
            <w:tr w:rsidR="006B0211" w:rsidRPr="006B0211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B0211" w:rsidRPr="006B021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6B0211" w:rsidRPr="006B021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6B0211" w:rsidRPr="006B0211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6B0211" w:rsidRPr="006B02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0211" w:rsidRPr="006B0211" w:rsidRDefault="006B0211" w:rsidP="006B021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B021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6B0211" w:rsidRPr="006B0211" w:rsidRDefault="006B0211" w:rsidP="006B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B0211" w:rsidRDefault="006B0211" w:rsidP="00C164C8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B0211" w:rsidSect="0084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49" w:rsidRDefault="00383149" w:rsidP="00C164C8">
      <w:r>
        <w:separator/>
      </w:r>
    </w:p>
  </w:endnote>
  <w:endnote w:type="continuationSeparator" w:id="1">
    <w:p w:rsidR="00383149" w:rsidRDefault="00383149" w:rsidP="00C1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49" w:rsidRDefault="00383149" w:rsidP="00C164C8">
      <w:r>
        <w:separator/>
      </w:r>
    </w:p>
  </w:footnote>
  <w:footnote w:type="continuationSeparator" w:id="1">
    <w:p w:rsidR="00383149" w:rsidRDefault="00383149" w:rsidP="00C16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4C8"/>
    <w:rsid w:val="00185750"/>
    <w:rsid w:val="00253F83"/>
    <w:rsid w:val="00383149"/>
    <w:rsid w:val="006B0211"/>
    <w:rsid w:val="00720AC1"/>
    <w:rsid w:val="008453A5"/>
    <w:rsid w:val="009A7C76"/>
    <w:rsid w:val="00C164C8"/>
    <w:rsid w:val="00C37986"/>
    <w:rsid w:val="00D0407D"/>
    <w:rsid w:val="00DF599F"/>
    <w:rsid w:val="00DF6D47"/>
    <w:rsid w:val="00F0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B02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4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6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64C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B021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6B0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B0211"/>
    <w:rPr>
      <w:b/>
      <w:bCs/>
    </w:rPr>
  </w:style>
  <w:style w:type="character" w:styleId="a8">
    <w:name w:val="Hyperlink"/>
    <w:basedOn w:val="a0"/>
    <w:uiPriority w:val="99"/>
    <w:semiHidden/>
    <w:unhideWhenUsed/>
    <w:rsid w:val="006B0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5/1116/2015111605091854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esk@b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inoss.net/uploadfile/2015/1116/20151116050945291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李良中</dc:creator>
  <cp:keywords/>
  <dc:description/>
  <cp:lastModifiedBy>李良中</cp:lastModifiedBy>
  <cp:revision>6</cp:revision>
  <dcterms:created xsi:type="dcterms:W3CDTF">2015-11-23T01:44:00Z</dcterms:created>
  <dcterms:modified xsi:type="dcterms:W3CDTF">2015-11-23T07:21:00Z</dcterms:modified>
</cp:coreProperties>
</file>